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3373" w:rsidR="002526FA" w:rsidP="002526FA" w:rsidRDefault="002526FA" w14:paraId="77119a9" w14:textId="77119a9">
      <w:pPr>
        <w:spacing w:after="0" w:line="240" w:lineRule="auto"/>
        <w:jc w:val="right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>1 P-</w:t>
      </w:r>
      <w:r w:rsidR="00A54A36">
        <w:rPr>
          <w:rFonts w:ascii="Arial" w:hAnsi="Arial" w:eastAsia="Times New Roman" w:cs="Arial"/>
          <w:sz w:val="24"/>
          <w:szCs w:val="24"/>
          <w:lang w:eastAsia="hr-HR"/>
        </w:rPr>
        <w:t>34</w:t>
      </w:r>
      <w:r w:rsidR="004D7C24">
        <w:rPr>
          <w:rFonts w:ascii="Arial" w:hAnsi="Arial" w:eastAsia="Times New Roman" w:cs="Arial"/>
          <w:sz w:val="24"/>
          <w:szCs w:val="24"/>
          <w:lang w:eastAsia="hr-HR"/>
        </w:rPr>
        <w:t>/2022</w:t>
      </w:r>
    </w:p>
    <w:p w:rsidRPr="00173373" w:rsidR="002526FA" w:rsidP="002526FA" w:rsidRDefault="002526FA">
      <w:pPr>
        <w:spacing w:after="0" w:line="240" w:lineRule="auto"/>
        <w:jc w:val="righ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3373" w:rsidR="002526FA" w:rsidP="002526FA" w:rsidRDefault="002526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73373" w:rsidR="002526FA" w:rsidP="002526FA" w:rsidRDefault="002526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od dana </w:t>
      </w:r>
      <w:r w:rsidR="00733684"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173373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173373" w:rsidR="009A4AD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D7C24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="00173373"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173373">
        <w:rPr>
          <w:rFonts w:ascii="Arial" w:hAnsi="Arial" w:eastAsia="Times New Roman" w:cs="Arial"/>
          <w:sz w:val="24"/>
          <w:szCs w:val="24"/>
          <w:lang w:eastAsia="hr-HR"/>
        </w:rPr>
        <w:t>. godine</w:t>
      </w:r>
    </w:p>
    <w:p w:rsidRPr="00173373" w:rsidR="002526FA" w:rsidP="002526FA" w:rsidRDefault="00970E1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o </w:t>
      </w:r>
      <w:r w:rsidR="004D7C24">
        <w:rPr>
          <w:rFonts w:ascii="Arial" w:hAnsi="Arial" w:eastAsia="Times New Roman" w:cs="Arial"/>
          <w:sz w:val="24"/>
          <w:szCs w:val="24"/>
          <w:lang w:eastAsia="hr-HR"/>
        </w:rPr>
        <w:t>održanom pripremnom ročištu</w:t>
      </w: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73373" w:rsidR="002526FA">
        <w:rPr>
          <w:rFonts w:ascii="Arial" w:hAnsi="Arial" w:eastAsia="Times New Roman" w:cs="Arial"/>
          <w:sz w:val="24"/>
          <w:szCs w:val="24"/>
          <w:lang w:eastAsia="hr-HR"/>
        </w:rPr>
        <w:t>kod Općinskog suda u Šibeniku</w:t>
      </w:r>
    </w:p>
    <w:p w:rsidRPr="00173373" w:rsidR="002526FA" w:rsidP="002526FA" w:rsidRDefault="002526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3373" w:rsidR="002526FA" w:rsidP="002526FA" w:rsidRDefault="001733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Prisutni od suda: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73373" w:rsidR="002526FA">
        <w:rPr>
          <w:rFonts w:ascii="Arial" w:hAnsi="Arial" w:eastAsia="Times New Roman" w:cs="Arial"/>
          <w:bCs/>
          <w:sz w:val="24"/>
          <w:szCs w:val="24"/>
          <w:lang w:eastAsia="hr-HR"/>
        </w:rPr>
        <w:t>Pravna stvar:</w:t>
      </w:r>
    </w:p>
    <w:p w:rsidRPr="00173373" w:rsidR="002526FA" w:rsidP="002526FA" w:rsidRDefault="002526FA">
      <w:pPr>
        <w:tabs>
          <w:tab w:val="left" w:pos="708"/>
          <w:tab w:val="left" w:pos="634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7337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73373" w:rsidR="002526FA" w:rsidP="00A54A36" w:rsidRDefault="00173373">
      <w:pPr>
        <w:spacing w:after="0" w:line="240" w:lineRule="auto"/>
        <w:ind w:left="4950" w:hanging="495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Sudac: Anđelka Bagić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73373" w:rsidR="002526FA">
        <w:rPr>
          <w:rFonts w:ascii="Arial" w:hAnsi="Arial" w:eastAsia="Times New Roman" w:cs="Arial"/>
          <w:sz w:val="24"/>
          <w:szCs w:val="24"/>
          <w:lang w:eastAsia="hr-HR"/>
        </w:rPr>
        <w:t xml:space="preserve">Tužitelj: </w:t>
      </w:r>
      <w:proofErr w:type="spellStart"/>
      <w:r w:rsidR="00A54A36">
        <w:rPr>
          <w:rFonts w:ascii="Arial" w:hAnsi="Arial" w:eastAsia="Times New Roman" w:cs="Arial"/>
          <w:sz w:val="24"/>
          <w:szCs w:val="24"/>
          <w:lang w:eastAsia="hr-HR"/>
        </w:rPr>
        <w:t>Tribunj</w:t>
      </w:r>
      <w:proofErr w:type="spellEnd"/>
      <w:r w:rsidR="00A54A36">
        <w:rPr>
          <w:rFonts w:ascii="Arial" w:hAnsi="Arial" w:eastAsia="Times New Roman" w:cs="Arial"/>
          <w:sz w:val="24"/>
          <w:szCs w:val="24"/>
          <w:lang w:eastAsia="hr-HR"/>
        </w:rPr>
        <w:t xml:space="preserve"> poljoprivredna zadruga     u stečaju</w:t>
      </w:r>
    </w:p>
    <w:p w:rsidRPr="00173373" w:rsidR="002526FA" w:rsidP="002526FA" w:rsidRDefault="002526FA">
      <w:pPr>
        <w:tabs>
          <w:tab w:val="left" w:pos="604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73373" w:rsidR="002526FA" w:rsidP="00891E16" w:rsidRDefault="002526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Zapisničar: </w:t>
      </w:r>
      <w:r w:rsidR="00173373">
        <w:rPr>
          <w:rFonts w:ascii="Arial" w:hAnsi="Arial" w:eastAsia="Times New Roman" w:cs="Arial"/>
          <w:sz w:val="24"/>
          <w:szCs w:val="24"/>
          <w:lang w:eastAsia="hr-HR"/>
        </w:rPr>
        <w:t xml:space="preserve">Mirela Ramadža </w:t>
      </w:r>
      <w:r w:rsidR="001733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733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7337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Tuženik: </w:t>
      </w:r>
      <w:proofErr w:type="spellStart"/>
      <w:r w:rsidR="00A54A36">
        <w:rPr>
          <w:rFonts w:ascii="Arial" w:hAnsi="Arial" w:eastAsia="Times New Roman" w:cs="Arial"/>
          <w:sz w:val="24"/>
          <w:szCs w:val="24"/>
          <w:lang w:eastAsia="hr-HR"/>
        </w:rPr>
        <w:t>Falcon</w:t>
      </w:r>
      <w:proofErr w:type="spellEnd"/>
      <w:r w:rsidR="00A54A3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="00A54A36">
        <w:rPr>
          <w:rFonts w:ascii="Arial" w:hAnsi="Arial" w:eastAsia="Times New Roman" w:cs="Arial"/>
          <w:sz w:val="24"/>
          <w:szCs w:val="24"/>
          <w:lang w:eastAsia="hr-HR"/>
        </w:rPr>
        <w:t>pelegrin</w:t>
      </w:r>
      <w:proofErr w:type="spellEnd"/>
      <w:r w:rsidR="00A54A36">
        <w:rPr>
          <w:rFonts w:ascii="Arial" w:hAnsi="Arial" w:eastAsia="Times New Roman" w:cs="Arial"/>
          <w:sz w:val="24"/>
          <w:szCs w:val="24"/>
          <w:lang w:eastAsia="hr-HR"/>
        </w:rPr>
        <w:t xml:space="preserve"> d.o.o.</w:t>
      </w:r>
    </w:p>
    <w:p w:rsidRPr="00173373" w:rsidR="002526FA" w:rsidP="00173373" w:rsidRDefault="0017337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                                     </w:t>
      </w:r>
      <w:r w:rsidRPr="00173373" w:rsidR="002526FA">
        <w:rPr>
          <w:rFonts w:ascii="Arial" w:hAnsi="Arial" w:eastAsia="Times New Roman" w:cs="Arial"/>
          <w:sz w:val="24"/>
          <w:szCs w:val="24"/>
          <w:lang w:eastAsia="hr-HR"/>
        </w:rPr>
        <w:t xml:space="preserve">Radi: </w:t>
      </w:r>
      <w:r w:rsidR="00A54A36">
        <w:rPr>
          <w:rFonts w:ascii="Arial" w:hAnsi="Arial" w:eastAsia="Times New Roman" w:cs="Arial"/>
          <w:sz w:val="24"/>
          <w:szCs w:val="24"/>
          <w:lang w:eastAsia="hr-HR"/>
        </w:rPr>
        <w:t>predaje u posjed</w:t>
      </w:r>
    </w:p>
    <w:p w:rsidRPr="00173373" w:rsidR="002526FA" w:rsidP="002526FA" w:rsidRDefault="002526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3373" w:rsidR="002526FA" w:rsidP="002526FA" w:rsidRDefault="00815EB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Sudac otvara raspravu u </w:t>
      </w:r>
      <w:r w:rsidR="008306E7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173373" w:rsidR="002526FA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A54A36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173373" w:rsidR="002526FA">
        <w:rPr>
          <w:rFonts w:ascii="Arial" w:hAnsi="Arial" w:eastAsia="Times New Roman" w:cs="Arial"/>
          <w:sz w:val="24"/>
          <w:szCs w:val="24"/>
          <w:lang w:eastAsia="hr-HR"/>
        </w:rPr>
        <w:t xml:space="preserve"> sati i objavljuje predmet raspravljanja.</w:t>
      </w:r>
    </w:p>
    <w:p w:rsidRPr="00173373" w:rsidR="002526FA" w:rsidP="002526FA" w:rsidRDefault="002526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>Rasprava je javna.</w:t>
      </w:r>
    </w:p>
    <w:p w:rsidRPr="00173373" w:rsidR="002526FA" w:rsidP="002526FA" w:rsidRDefault="002526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pristupili: </w:t>
      </w:r>
    </w:p>
    <w:p w:rsidRPr="00173373" w:rsidR="002526FA" w:rsidP="002526FA" w:rsidRDefault="002526FA">
      <w:pPr>
        <w:tabs>
          <w:tab w:val="left" w:pos="334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3373" w:rsidR="002526FA" w:rsidP="002526FA" w:rsidRDefault="002526FA">
      <w:pPr>
        <w:tabs>
          <w:tab w:val="left" w:pos="183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>Za tužitelja:</w:t>
      </w:r>
      <w:r w:rsidRPr="00173373" w:rsidR="007A3A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8C470B">
        <w:rPr>
          <w:rFonts w:ascii="Arial" w:hAnsi="Arial" w:eastAsia="Times New Roman" w:cs="Arial"/>
          <w:sz w:val="24"/>
          <w:szCs w:val="24"/>
          <w:lang w:eastAsia="hr-HR"/>
        </w:rPr>
        <w:t>punomoćnik Mirko Kozina</w:t>
      </w:r>
      <w:r w:rsidR="008E5CA4">
        <w:rPr>
          <w:rFonts w:ascii="Arial" w:hAnsi="Arial" w:eastAsia="Times New Roman" w:cs="Arial"/>
          <w:sz w:val="24"/>
          <w:szCs w:val="24"/>
          <w:lang w:eastAsia="hr-HR"/>
        </w:rPr>
        <w:t xml:space="preserve">, odvjetnik iz </w:t>
      </w:r>
      <w:r w:rsidR="008C470B">
        <w:rPr>
          <w:rFonts w:ascii="Arial" w:hAnsi="Arial" w:eastAsia="Times New Roman" w:cs="Arial"/>
          <w:sz w:val="24"/>
          <w:szCs w:val="24"/>
          <w:lang w:eastAsia="hr-HR"/>
        </w:rPr>
        <w:t>Splita</w:t>
      </w:r>
    </w:p>
    <w:p w:rsidR="008E5CA4" w:rsidP="0037707F" w:rsidRDefault="008C470B">
      <w:pPr>
        <w:tabs>
          <w:tab w:val="left" w:pos="334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tuženika</w:t>
      </w:r>
      <w:r w:rsidRPr="00173373" w:rsidR="002526FA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>
        <w:rPr>
          <w:rFonts w:ascii="Arial" w:hAnsi="Arial" w:eastAsia="Times New Roman" w:cs="Arial"/>
          <w:sz w:val="24"/>
          <w:szCs w:val="24"/>
          <w:lang w:eastAsia="hr-HR"/>
        </w:rPr>
        <w:t>punomoćnik Nada Mikulandra, odvjetnica iz Šibenika</w:t>
      </w:r>
    </w:p>
    <w:p w:rsidR="008E5CA4" w:rsidP="0037707F" w:rsidRDefault="008E5CA4">
      <w:pPr>
        <w:tabs>
          <w:tab w:val="left" w:pos="334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D7C24" w:rsidP="002526FA" w:rsidRDefault="008C47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470B">
        <w:rPr>
          <w:rFonts w:ascii="Arial" w:hAnsi="Arial" w:eastAsia="Times New Roman" w:cs="Arial"/>
          <w:sz w:val="24"/>
          <w:szCs w:val="24"/>
          <w:lang w:eastAsia="hr-HR"/>
        </w:rPr>
        <w:t>Konstat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ira se da je zaprimljen odgovor na tužbu dana 30. studenoga 2022. godine, a očitovanje na odgovor na tužbu je dao i punomoćnik tužitelja dana 15. prosinca 2022. godine, koje je očitovanje također otpremljeno punomoćniku tuženika. </w:t>
      </w:r>
    </w:p>
    <w:p w:rsidR="008C470B" w:rsidP="002526FA" w:rsidRDefault="008C47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C470B" w:rsidP="002526FA" w:rsidRDefault="008C47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Nazočni punomoćnik tužitelja ostaje pri navodima u tužbi i podnesku od 15. prosinca 2022. godine.</w:t>
      </w:r>
    </w:p>
    <w:p w:rsidR="008C470B" w:rsidP="002526FA" w:rsidRDefault="008C47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C470B" w:rsidP="002526FA" w:rsidRDefault="008C47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Punomoćnik tuženika ostaje pri navodima iz odgovora na tužbu, a u odnosu na netom zaprimljen podnesak tuženik se protivi činjeničnim navodima navedenim u podnesku koji su u suprotnosti s odgovorom na tužbu, dok u odnosu na dokaze koji je tužitelj tuženiku danas uručio uz podnesak moli sud kraći rok radi očitovanja. </w:t>
      </w:r>
    </w:p>
    <w:p w:rsidR="008C470B" w:rsidP="002526FA" w:rsidRDefault="008C47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C470B" w:rsidP="002526FA" w:rsidRDefault="008C470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3373" w:rsidR="002526FA" w:rsidP="002526FA" w:rsidRDefault="002526F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>Sudac donosi</w:t>
      </w:r>
    </w:p>
    <w:p w:rsidR="00082B73" w:rsidP="00082B73" w:rsidRDefault="002526F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>r j e š e n j e</w:t>
      </w:r>
    </w:p>
    <w:p w:rsidR="00ED1988" w:rsidP="00ED1988" w:rsidRDefault="008C470B">
      <w:pPr>
        <w:spacing w:after="0" w:line="240" w:lineRule="auto"/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Određuje se još jedno pripremno ročište i to za dan </w:t>
      </w:r>
      <w:r w:rsidRPr="008C470B">
        <w:rPr>
          <w:rFonts w:ascii="Arial" w:hAnsi="Arial" w:eastAsia="Times New Roman" w:cs="Arial"/>
          <w:b/>
          <w:sz w:val="24"/>
          <w:szCs w:val="24"/>
          <w:lang w:eastAsia="hr-HR"/>
        </w:rPr>
        <w:t>01. ožujka 2023. godine u 10:00 sati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, što prisutni primaju na znanje i smatraju se uredno pozvanim. </w:t>
      </w:r>
    </w:p>
    <w:p w:rsidR="008C470B" w:rsidP="00ED1988" w:rsidRDefault="008C470B">
      <w:pPr>
        <w:spacing w:after="0" w:line="240" w:lineRule="auto"/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C470B" w:rsidP="00ED1988" w:rsidRDefault="008C470B">
      <w:pPr>
        <w:spacing w:after="0" w:line="240" w:lineRule="auto"/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Udjeljuje se rok punomoćniku tuženika od 15 dana radi očitovanja na danas zaprimljen podnesak tužitelja i dokaze uz podnesak, a koje očitovanje je isti dužan dostaviti i punomoćniku tužitelja kao i u predmetni spis.</w:t>
      </w:r>
    </w:p>
    <w:p w:rsidRPr="00173373" w:rsidR="008C470B" w:rsidP="00ED1988" w:rsidRDefault="008C470B">
      <w:pPr>
        <w:spacing w:after="0" w:line="240" w:lineRule="auto"/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73373" w:rsidR="002526FA" w:rsidP="002526FA" w:rsidRDefault="003641F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73373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8C470B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173373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8C470B">
        <w:rPr>
          <w:rFonts w:ascii="Arial" w:hAnsi="Arial" w:eastAsia="Times New Roman" w:cs="Arial"/>
          <w:sz w:val="24"/>
          <w:szCs w:val="24"/>
          <w:lang w:eastAsia="hr-HR"/>
        </w:rPr>
        <w:t>0</w:t>
      </w:r>
      <w:bookmarkStart w:name="_GoBack" w:id="0"/>
      <w:bookmarkEnd w:id="0"/>
      <w:r w:rsidR="008E5CA4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173373" w:rsidR="002526FA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173373" w:rsidR="002526FA" w:rsidP="00891E16" w:rsidRDefault="002526FA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sectPr w:rsidRPr="00173373" w:rsidR="002526FA" w:rsidSect="00823137"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090C3E"/>
    <w:multiLevelType w:val="hybridMultilevel"/>
    <w:tmpl w:val="C1B60C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FA"/>
    <w:rsid w:val="00012735"/>
    <w:rsid w:val="00073F71"/>
    <w:rsid w:val="00082B73"/>
    <w:rsid w:val="000F4870"/>
    <w:rsid w:val="00106B63"/>
    <w:rsid w:val="00140001"/>
    <w:rsid w:val="00173373"/>
    <w:rsid w:val="001C7EEA"/>
    <w:rsid w:val="001E4930"/>
    <w:rsid w:val="001E61EF"/>
    <w:rsid w:val="00201875"/>
    <w:rsid w:val="002515F4"/>
    <w:rsid w:val="00251A00"/>
    <w:rsid w:val="002526FA"/>
    <w:rsid w:val="00267726"/>
    <w:rsid w:val="00271312"/>
    <w:rsid w:val="00272289"/>
    <w:rsid w:val="00290BF0"/>
    <w:rsid w:val="002A618C"/>
    <w:rsid w:val="002C418C"/>
    <w:rsid w:val="002D3C99"/>
    <w:rsid w:val="002F0BB4"/>
    <w:rsid w:val="00302938"/>
    <w:rsid w:val="00302D2D"/>
    <w:rsid w:val="0036293A"/>
    <w:rsid w:val="003641F1"/>
    <w:rsid w:val="0036550B"/>
    <w:rsid w:val="0037707F"/>
    <w:rsid w:val="00383D59"/>
    <w:rsid w:val="003977E6"/>
    <w:rsid w:val="004436D1"/>
    <w:rsid w:val="004479CF"/>
    <w:rsid w:val="00450BC3"/>
    <w:rsid w:val="0045170A"/>
    <w:rsid w:val="004600D7"/>
    <w:rsid w:val="004704E1"/>
    <w:rsid w:val="004746F4"/>
    <w:rsid w:val="004C54DE"/>
    <w:rsid w:val="004D7C24"/>
    <w:rsid w:val="0050669A"/>
    <w:rsid w:val="00514CEB"/>
    <w:rsid w:val="00523E88"/>
    <w:rsid w:val="00601674"/>
    <w:rsid w:val="00625753"/>
    <w:rsid w:val="00642211"/>
    <w:rsid w:val="006670E2"/>
    <w:rsid w:val="006A2404"/>
    <w:rsid w:val="006C3CEA"/>
    <w:rsid w:val="006E0F82"/>
    <w:rsid w:val="00733684"/>
    <w:rsid w:val="007561E6"/>
    <w:rsid w:val="00777796"/>
    <w:rsid w:val="00791F76"/>
    <w:rsid w:val="007A3AEC"/>
    <w:rsid w:val="007A43CB"/>
    <w:rsid w:val="007A654E"/>
    <w:rsid w:val="007F0E2F"/>
    <w:rsid w:val="00815EB0"/>
    <w:rsid w:val="00823137"/>
    <w:rsid w:val="00827FAF"/>
    <w:rsid w:val="008306E7"/>
    <w:rsid w:val="008554DE"/>
    <w:rsid w:val="00886D66"/>
    <w:rsid w:val="00891E16"/>
    <w:rsid w:val="008B5A16"/>
    <w:rsid w:val="008C470B"/>
    <w:rsid w:val="008E5CA4"/>
    <w:rsid w:val="008F2D7B"/>
    <w:rsid w:val="008F56DB"/>
    <w:rsid w:val="00903DF7"/>
    <w:rsid w:val="00970E18"/>
    <w:rsid w:val="009A4ADD"/>
    <w:rsid w:val="009D0FCF"/>
    <w:rsid w:val="00A54A36"/>
    <w:rsid w:val="00AD1FD7"/>
    <w:rsid w:val="00B12267"/>
    <w:rsid w:val="00B63778"/>
    <w:rsid w:val="00B678F6"/>
    <w:rsid w:val="00B80603"/>
    <w:rsid w:val="00BA59B7"/>
    <w:rsid w:val="00BD7AB8"/>
    <w:rsid w:val="00BE39BB"/>
    <w:rsid w:val="00C71791"/>
    <w:rsid w:val="00C910CA"/>
    <w:rsid w:val="00CE0304"/>
    <w:rsid w:val="00CF2B2C"/>
    <w:rsid w:val="00D410D3"/>
    <w:rsid w:val="00D64D76"/>
    <w:rsid w:val="00D72E6F"/>
    <w:rsid w:val="00D8483A"/>
    <w:rsid w:val="00DE2907"/>
    <w:rsid w:val="00DE4858"/>
    <w:rsid w:val="00DF21F9"/>
    <w:rsid w:val="00DF58EB"/>
    <w:rsid w:val="00E665C6"/>
    <w:rsid w:val="00ED1988"/>
    <w:rsid w:val="00F27578"/>
    <w:rsid w:val="00F50B1D"/>
    <w:rsid w:val="00FF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468C4BD"/>
  <w15:docId w15:val="{10631E6A-4573-4304-89BB-2CE5F3FEB75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526F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665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65C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665C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665C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665C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383D5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82B7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D7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D7C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4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numbering.xml" Type="http://schemas.openxmlformats.org/officeDocument/2006/relationships/numbering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Sudac A. Bagić</izvorni_sadrzaj>
    <derivirana_varijabla naziv="DomainObject.Prostorija.Naziv_1">Sudac A. Bagić</derivirana_varijabla>
  </DomainObject.Prostorija.Naziv>
  <DomainObject.Prostorija.Oznaka>
    <izvorni_sadrzaj>9</izvorni_sadrzaj>
    <derivirana_varijabla naziv="DomainObject.Prostorija.Oznaka_1">9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2020.</izvorni_sadrzaj>
    <derivirana_varijabla naziv="DomainObject.StvarniPocetakDatum_1">25. veljače 2020.</derivirana_varijabla>
  </DomainObject.StvarniPocetakDatum>
  <DomainObject.StvarniZavrsetakDatum>
    <izvorni_sadrzaj>25. veljače 2020.</izvorni_sadrzaj>
    <derivirana_varijabla naziv="DomainObject.StvarniZavrsetakDatum_1">25. veljače 2020.</derivirana_varijabla>
  </DomainObject.StvarniZavrsetakDatum>
  <DomainObject.PlaniraniZavrsetakDatum>
    <izvorni_sadrzaj>25. veljače 2020.</izvorni_sadrzaj>
    <derivirana_varijabla naziv="DomainObject.PlaniraniZavrsetakDatum_1">25. veljače 2020.</derivirana_varijabla>
  </DomainObject.PlaniraniZavrsetakDatum>
  <DomainObject.PlaniraniPocetakDatum>
    <izvorni_sadrzaj>25. veljače 2020.</izvorni_sadrzaj>
    <derivirana_varijabla naziv="DomainObject.PlaniraniPocetakDatum_1">25. veljače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veljače 2020.</izvorni_sadrzaj>
    <derivirana_varijabla naziv="DomainObject.Zapisnik.DatumKreiranja_1">25.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P-1326/2015-25</izvorni_sadrzaj>
    <derivirana_varijabla naziv="DomainObject.Zapisnik.Oznaka_1">P-1326/2015-25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10000</izvorni_sadrzaj>
    <derivirana_varijabla naziv="DomainObject.Predmet.InicijalnaVrijednost_1">10000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P-1326/2015</izvorni_sadrzaj>
    <derivirana_varijabla naziv="DomainObject.Predmet.OznakaBroj_1">P-1326/2015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Anka Mrša Fundberg; Republika Hrvatska zastupanog po punomoćniku ODO Šibenik, građansko upravni odjel; Marija Tomšić</izvorni_sadrzaj>
    <derivirana_varijabla naziv="DomainObject.Predmet.ProtustrankaFormated_1">  Anka Mrša Fundberg; Republika Hrvatska zastupanog po punomoćniku ODO Šibenik, građansko upravni odjel; Marija Tomšić</derivirana_varijabla>
  </DomainObject.Predmet.ProtustrankaFormated>
  <DomainObject.Predmet.ProtustrankaFormatedOIB>
    <izvorni_sadrzaj>  Anka Mrša Fundberg; Republika Hrvatska zastupanog po punomoćniku ODO Šibenik, građansko upravni odjel; Marija Tomšić</izvorni_sadrzaj>
    <derivirana_varijabla naziv="DomainObject.Predmet.ProtustrankaFormatedOIB_1">  Anka Mrša Fundberg; Republika Hrvatska zastupanog po punomoćniku ODO Šibenik, građansko upravni odjel; Marija Tomšić</derivirana_varijabla>
  </DomainObject.Predmet.ProtustrankaFormatedOIB>
  <DomainObject.Predmet.ProtustrankaFormatedWithAdress>
    <izvorni_sadrzaj> Anka Mrša Fundberg, Raslinska cesta 27, 22215 Zaton; Republika Hrvatska zastupanog po punomoćniku ODO Šibenik, građansko upravni odjel; Marija Tomšić, Mate Bakrača bb, 22215 Zaton</izvorni_sadrzaj>
    <derivirana_varijabla naziv="DomainObject.Predmet.ProtustrankaFormatedWithAdress_1"> Anka Mrša Fundberg, Raslinska cesta 27, 22215 Zaton; Republika Hrvatska zastupanog po punomoćniku ODO Šibenik, građansko upravni odjel; Marija Tomšić, Mate Bakrača bb, 22215 Zaton</derivirana_varijabla>
  </DomainObject.Predmet.ProtustrankaFormatedWithAdress>
  <DomainObject.Predmet.ProtustrankaFormatedWithAdressOIB>
    <izvorni_sadrzaj> Anka Mrša Fundberg, Raslinska cesta 27, 22215 Zaton; Republika Hrvatska zastupanog po punomoćniku ODO Šibenik, građansko upravni odjel; Marija Tomšić, Mate Bakrača bb, 22215 Zaton</izvorni_sadrzaj>
    <derivirana_varijabla naziv="DomainObject.Predmet.ProtustrankaFormatedWithAdressOIB_1"> Anka Mrša Fundberg, Raslinska cesta 27, 22215 Zaton; Republika Hrvatska zastupanog po punomoćniku ODO Šibenik, građansko upravni odjel; Marija Tomšić, Mate Bakrača bb, 22215 Zaton</derivirana_varijabla>
  </DomainObject.Predmet.ProtustrankaFormatedWithAdressOIB>
  <DomainObject.Predmet.ProtustrankaWithAdress>
    <izvorni_sadrzaj>Anka Mrša Fundberg Raslinska cesta 27, 22215 Zaton, Republika Hrvatska , Marija Tomšić Mate Bakrača bb, 22215 Zaton</izvorni_sadrzaj>
    <derivirana_varijabla naziv="DomainObject.Predmet.ProtustrankaWithAdress_1">Anka Mrša Fundberg Raslinska cesta 27, 22215 Zaton, Republika Hrvatska , Marija Tomšić Mate Bakrača bb, 22215 Zaton</derivirana_varijabla>
  </DomainObject.Predmet.ProtustrankaWithAdress>
  <DomainObject.Predmet.ProtustrankaWithAdressOIB>
    <izvorni_sadrzaj>Anka Mrša Fundberg, Raslinska cesta 27, 22215 Zaton, Republika Hrvatska, Marija Tomšić, Mate Bakrača bb, 22215 Zaton</izvorni_sadrzaj>
    <derivirana_varijabla naziv="DomainObject.Predmet.ProtustrankaWithAdressOIB_1">Anka Mrša Fundberg, Raslinska cesta 27, 22215 Zaton, Republika Hrvatska, Marija Tomšić, Mate Bakrača bb, 22215 Zaton</derivirana_varijabla>
  </DomainObject.Predmet.ProtustrankaWithAdressOIB>
  <DomainObject.Predmet.ProtustrankaNazivFormated>
    <izvorni_sadrzaj>Anka Mrša Fundberg,Republika Hrvatska,Marija Tomšić</izvorni_sadrzaj>
    <derivirana_varijabla naziv="DomainObject.Predmet.ProtustrankaNazivFormated_1">Anka Mrša Fundberg,Republika Hrvatska,Marija Tomšić</derivirana_varijabla>
  </DomainObject.Predmet.ProtustrankaNazivFormated>
  <DomainObject.Predmet.ProtustrankaNazivFormatedOIB>
    <izvorni_sadrzaj>Anka Mrša Fundberg,Republika Hrvatska,Marija Tomšić</izvorni_sadrzaj>
    <derivirana_varijabla naziv="DomainObject.Predmet.ProtustrankaNazivFormatedOIB_1">Anka Mrša Fundberg,Republika Hrvatska,Marija Tomšić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Sudac A. Bagić</izvorni_sadrzaj>
    <derivirana_varijabla naziv="DomainObject.Predmet.Referada.Prostorija.Naziv_1">Sudac A. Bagić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Anđelka Bagić</izvorni_sadrzaj>
    <derivirana_varijabla naziv="DomainObject.Predmet.Referada.Sudac_1">Anđelka Bagić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Cik zastupanog po punomoćniku Dubravka Kulaš</izvorni_sadrzaj>
    <derivirana_varijabla naziv="DomainObject.Predmet.StrankaFormated_1">  Gordana Cik zastupanog po punomoćniku Dubravka Kulaš</derivirana_varijabla>
  </DomainObject.Predmet.StrankaFormated>
  <DomainObject.Predmet.StrankaFormatedOIB>
    <izvorni_sadrzaj>  Gordana Cik, OIB 17127884736 zastupanog po punomoćniku Dubravka Kulaš</izvorni_sadrzaj>
    <derivirana_varijabla naziv="DomainObject.Predmet.StrankaFormatedOIB_1">  Gordana Cik, OIB 17127884736 zastupanog po punomoćniku Dubravka Kulaš</derivirana_varijabla>
  </DomainObject.Predmet.StrankaFormatedOIB>
  <DomainObject.Predmet.StrankaFormatedWithAdress>
    <izvorni_sadrzaj> Gordana Cik, Koroškega Bataljona 13, Ljubljana zastupanog po punomoćniku Dubravka Kulaš</izvorni_sadrzaj>
    <derivirana_varijabla naziv="DomainObject.Predmet.StrankaFormatedWithAdress_1"> Gordana Cik, Koroškega Bataljona 13, Ljubljana zastupanog po punomoćniku Dubravka Kulaš</derivirana_varijabla>
  </DomainObject.Predmet.StrankaFormatedWithAdress>
  <DomainObject.Predmet.StrankaFormatedWithAdressOIB>
    <izvorni_sadrzaj> Gordana Cik, OIB 17127884736, Koroškega Bataljona 13, Ljubljana zastupanog po punomoćniku Dubravka Kulaš</izvorni_sadrzaj>
    <derivirana_varijabla naziv="DomainObject.Predmet.StrankaFormatedWithAdressOIB_1"> Gordana Cik, OIB 17127884736, Koroškega Bataljona 13, Ljubljana zastupanog po punomoćniku Dubravka Kulaš</derivirana_varijabla>
  </DomainObject.Predmet.StrankaFormatedWithAdressOIB>
  <DomainObject.Predmet.StrankaWithAdress>
    <izvorni_sadrzaj>Gordana Cik Koroškega Bataljona 13,Ljubljana</izvorni_sadrzaj>
    <derivirana_varijabla naziv="DomainObject.Predmet.StrankaWithAdress_1">Gordana Cik Koroškega Bataljona 13,Ljubljana</derivirana_varijabla>
  </DomainObject.Predmet.StrankaWithAdress>
  <DomainObject.Predmet.StrankaWithAdressOIB>
    <izvorni_sadrzaj>Gordana Cik, OIB 17127884736, Koroškega Bataljona 13,Ljubljana</izvorni_sadrzaj>
    <derivirana_varijabla naziv="DomainObject.Predmet.StrankaWithAdressOIB_1">Gordana Cik, OIB 17127884736, Koroškega Bataljona 13,Ljubljana</derivirana_varijabla>
  </DomainObject.Predmet.StrankaWithAdressOIB>
  <DomainObject.Predmet.StrankaNazivFormated>
    <izvorni_sadrzaj>Gordana Cik</izvorni_sadrzaj>
    <derivirana_varijabla naziv="DomainObject.Predmet.StrankaNazivFormated_1">Gordana Cik</derivirana_varijabla>
  </DomainObject.Predmet.StrankaNazivFormated>
  <DomainObject.Predmet.StrankaNazivFormatedOIB>
    <izvorni_sadrzaj>Gordana Cik, OIB 17127884736</izvorni_sadrzaj>
    <derivirana_varijabla naziv="DomainObject.Predmet.StrankaNazivFormatedOIB_1">Gordana Cik, OIB 17127884736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>Parnična pisarnica</izvorni_sadrzaj>
    <derivirana_varijabla naziv="DomainObject.Predmet.UstrojstvenaJedinicaVodi.Prostorija.Naziv_1">Parnična pisarnica</derivirana_varijabla>
  </DomainObject.Predmet.UstrojstvenaJedinicaVodi.Prostorija.Naziv>
  <DomainObject.Predmet.UstrojstvenaJedinicaVodi.Prostorija.Oznaka>
    <izvorni_sadrzaj>4/1, 5/1</izvorni_sadrzaj>
    <derivirana_varijabla naziv="DomainObject.Predmet.UstrojstvenaJedinicaVodi.Prostorija.Oznaka_1">4/1, 5/1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Stvarno - Pravo vlasništva nekretnine</izvorni_sadrzaj>
    <derivirana_varijabla naziv="DomainObject.Predmet.VrstaSpora.Naziv_1">Stvarno - Pravo vlasništva nekretnine</derivirana_varijabla>
  </DomainObject.Predmet.VrstaSpora.Naziv>
  <DomainObject.Predmet.Zapisnicar>
    <izvorni_sadrzaj>Anđela Buzov</izvorni_sadrzaj>
    <derivirana_varijabla naziv="DomainObject.Predmet.Zapisnicar_1">Anđela Buzov</derivirana_varijabla>
  </DomainObject.Predmet.Zapisnicar>
  <DomainObject.Predmet.StrankaListFormated>
    <izvorni_sadrzaj>
      <item>Gordana Cik zastupanog po punomoćniku Dubravka Kulaš</item>
    </izvorni_sadrzaj>
    <derivirana_varijabla naziv="DomainObject.Predmet.StrankaListFormated_1">
      <item>Gordana Cik zastupanog po punomoćniku Dubravka Kulaš</item>
    </derivirana_varijabla>
  </DomainObject.Predmet.StrankaListFormated>
  <DomainObject.Predmet.StrankaListFormatedOIB>
    <izvorni_sadrzaj>
      <item>Gordana Cik, OIB 17127884736 zastupanog po punomoćniku Dubravka Kulaš</item>
    </izvorni_sadrzaj>
    <derivirana_varijabla naziv="DomainObject.Predmet.StrankaListFormatedOIB_1">
      <item>Gordana Cik, OIB 17127884736 zastupanog po punomoćniku Dubravka Kulaš</item>
    </derivirana_varijabla>
  </DomainObject.Predmet.StrankaListFormatedOIB>
  <DomainObject.Predmet.StrankaListFormatedWithAdress>
    <izvorni_sadrzaj>
      <item>Gordana Cik, Koroškega Bataljona 13, Ljubljana zastupanog po punomoćniku Dubravka Kulaš</item>
    </izvorni_sadrzaj>
    <derivirana_varijabla naziv="DomainObject.Predmet.StrankaListFormatedWithAdress_1">
      <item>Gordana Cik, Koroškega Bataljona 13, Ljubljana zastupanog po punomoćniku Dubravka Kulaš</item>
    </derivirana_varijabla>
  </DomainObject.Predmet.StrankaListFormatedWithAdress>
  <DomainObject.Predmet.StrankaListFormatedWithAdressOIB>
    <izvorni_sadrzaj>
      <item>Gordana Cik, OIB 17127884736, Koroškega Bataljona 13, Ljubljana zastupanog po punomoćniku Dubravka Kulaš</item>
    </izvorni_sadrzaj>
    <derivirana_varijabla naziv="DomainObject.Predmet.StrankaListFormatedWithAdressOIB_1">
      <item>Gordana Cik, OIB 17127884736, Koroškega Bataljona 13, Ljubljana zastupanog po punomoćniku Dubravka Kulaš</item>
    </derivirana_varijabla>
  </DomainObject.Predmet.StrankaListFormatedWithAdressOIB>
  <DomainObject.Predmet.StrankaListNazivFormated>
    <izvorni_sadrzaj>
      <item>Gordana Cik</item>
    </izvorni_sadrzaj>
    <derivirana_varijabla naziv="DomainObject.Predmet.StrankaListNazivFormated_1">
      <item>Gordana Cik</item>
    </derivirana_varijabla>
  </DomainObject.Predmet.StrankaListNazivFormated>
  <DomainObject.Predmet.StrankaListNazivFormatedOIB>
    <izvorni_sadrzaj>
      <item>Gordana Cik, OIB 17127884736</item>
    </izvorni_sadrzaj>
    <derivirana_varijabla naziv="DomainObject.Predmet.StrankaListNazivFormatedOIB_1">
      <item>Gordana Cik, OIB 17127884736</item>
    </derivirana_varijabla>
  </DomainObject.Predmet.StrankaListNazivFormatedOIB>
  <DomainObject.Predmet.ProtuStrankaListFormated>
    <izvorni_sadrzaj>
      <item>Anka Mrša Fundberg</item>
      <item>Republika Hrvatska zastupanog po punomoćniku ODO Šibenik, građansko upravni odjel</item>
      <item>Marija Tomšić</item>
    </izvorni_sadrzaj>
    <derivirana_varijabla naziv="DomainObject.Predmet.ProtuStrankaListFormated_1">
      <item>Anka Mrša Fundberg</item>
      <item>Republika Hrvatska zastupanog po punomoćniku ODO Šibenik, građansko upravni odjel</item>
      <item>Marija Tomšić</item>
    </derivirana_varijabla>
  </DomainObject.Predmet.ProtuStrankaListFormated>
  <DomainObject.Predmet.ProtuStrankaListFormatedOIB>
    <izvorni_sadrzaj>
      <item>Anka Mrša Fundberg</item>
      <item>Republika Hrvatska zastupanog po punomoćniku ODO Šibenik, građansko upravni odjel</item>
      <item>Marija Tomšić</item>
    </izvorni_sadrzaj>
    <derivirana_varijabla naziv="DomainObject.Predmet.ProtuStrankaListFormatedOIB_1">
      <item>Anka Mrša Fundberg</item>
      <item>Republika Hrvatska zastupanog po punomoćniku ODO Šibenik, građansko upravni odjel</item>
      <item>Marija Tomšić</item>
    </derivirana_varijabla>
  </DomainObject.Predmet.ProtuStrankaListFormatedOIB>
  <DomainObject.Predmet.ProtuStrankaListFormatedWithAdress>
    <izvorni_sadrzaj>
      <item>Anka Mrša Fundberg, Raslinska cesta 27, 22215 Zaton</item>
      <item>Republika Hrvatska zastupanog po punomoćniku ODO Šibenik, građansko upravni odjel</item>
      <item>Marija Tomšić, Mate Bakrača bb, 22215 Zaton</item>
    </izvorni_sadrzaj>
    <derivirana_varijabla naziv="DomainObject.Predmet.ProtuStrankaListFormatedWithAdress_1">
      <item>Anka Mrša Fundberg, Raslinska cesta 27, 22215 Zaton</item>
      <item>Republika Hrvatska zastupanog po punomoćniku ODO Šibenik, građansko upravni odjel</item>
      <item>Marija Tomšić, Mate Bakrača bb, 22215 Zaton</item>
    </derivirana_varijabla>
  </DomainObject.Predmet.ProtuStrankaListFormatedWithAdress>
  <DomainObject.Predmet.ProtuStrankaListFormatedWithAdressOIB>
    <izvorni_sadrzaj>
      <item>Anka Mrša Fundberg, Raslinska cesta 27, 22215 Zaton</item>
      <item>Republika Hrvatska zastupanog po punomoćniku ODO Šibenik, građansko upravni odjel</item>
      <item>Marija Tomšić, Mate Bakrača bb, 22215 Zaton</item>
    </izvorni_sadrzaj>
    <derivirana_varijabla naziv="DomainObject.Predmet.ProtuStrankaListFormatedWithAdressOIB_1">
      <item>Anka Mrša Fundberg, Raslinska cesta 27, 22215 Zaton</item>
      <item>Republika Hrvatska zastupanog po punomoćniku ODO Šibenik, građansko upravni odjel</item>
      <item>Marija Tomšić, Mate Bakrača bb, 22215 Zaton</item>
    </derivirana_varijabla>
  </DomainObject.Predmet.ProtuStrankaListFormatedWithAdressOIB>
  <DomainObject.Predmet.ProtuStrankaListNazivFormated>
    <izvorni_sadrzaj>
      <item>Anka Mrša Fundberg</item>
      <item>Republika Hrvatska</item>
      <item>Marija Tomšić</item>
    </izvorni_sadrzaj>
    <derivirana_varijabla naziv="DomainObject.Predmet.ProtuStrankaListNazivFormated_1">
      <item>Anka Mrša Fundberg</item>
      <item>Republika Hrvatska</item>
      <item>Marija Tomšić</item>
    </derivirana_varijabla>
  </DomainObject.Predmet.ProtuStrankaListNazivFormated>
  <DomainObject.Predmet.ProtuStrankaListNazivFormatedOIB>
    <izvorni_sadrzaj>
      <item>Anka Mrša Fundberg</item>
      <item>Republika Hrvatska</item>
      <item>Marija Tomšić</item>
    </izvorni_sadrzaj>
    <derivirana_varijabla naziv="DomainObject.Predmet.ProtuStrankaListNazivFormatedOIB_1">
      <item>Anka Mrša Fundberg</item>
      <item>Republika Hrvatska</item>
      <item>Marija Tomšić</item>
    </derivirana_varijabla>
  </DomainObject.Predmet.ProtuStrankaListNazivFormatedOIB>
  <DomainObject.Predmet.OstaliListFormated>
    <izvorni_sadrzaj>
      <item>Dubravka Kulaš punomoćnik sudionika u postupku Gordana Cik</item>
      <item>ODO Šibenik, građansko upravni odjel punomoćnik sudionika u postupku Republika Hrvatska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izvorni_sadrzaj>
    <derivirana_varijabla naziv="DomainObject.Predmet.OstaliListFormated_1">
      <item>Dubravka Kulaš punomoćnik sudionika u postupku Gordana Cik</item>
      <item>ODO Šibenik, građansko upravni odjel punomoćnik sudionika u postupku Republika Hrvatska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derivirana_varijabla>
  </DomainObject.Predmet.OstaliListFormated>
  <DomainObject.Predmet.OstaliListFormatedOIB>
    <izvorni_sadrzaj>
      <item>Dubravka Kulaš punomoćnik sudionika u postupku Gordana Cik</item>
      <item>ODO Šibenik, građansko upravni odjel punomoćnik sudionika u postupku Republika Hrvatska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izvorni_sadrzaj>
    <derivirana_varijabla naziv="DomainObject.Predmet.OstaliListFormatedOIB_1">
      <item>Dubravka Kulaš punomoćnik sudionika u postupku Gordana Cik</item>
      <item>ODO Šibenik, građansko upravni odjel punomoćnik sudionika u postupku Republika Hrvatska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derivirana_varijabla>
  </DomainObject.Predmet.OstaliListFormatedOIB>
  <DomainObject.Predmet.OstaliListFormatedWithAdress>
    <izvorni_sadrzaj>
      <item>Dubravka Kulaš, Ante Starčevića 1 c, 22000 Šibenik punomoćnik sudionika u postupku Gordana Cik</item>
      <item>ODO Šibenik, građansko upravni odjel punomoćnik sudionika u postupku Republika Hrvatska</item>
      <item>Odvj. društvo Macura i partneri j.t.d., Stjepana Radića 24, 22000 Šibenik</item>
      <item>Ured za izmjeru d.o.o., Eugena Kvaternika 6, 22000 Šibenik</item>
      <item>Mladenko Kulaš, Mate Bakrača bb, 22215 Zaton</item>
      <item>Jurleka Živka, Mate Bakrača bb, 22215 Zaton</item>
      <item>Vlasta Živković, Medinac bb, 22215 Zaton</item>
      <item>Zdravka Mrša, Mate Bakrača bb, 22215 Zaton</item>
      <item>Zorana Junaković</item>
    </izvorni_sadrzaj>
    <derivirana_varijabla naziv="DomainObject.Predmet.OstaliListFormatedWithAdress_1">
      <item>Dubravka Kulaš, Ante Starčevića 1 c, 22000 Šibenik punomoćnik sudionika u postupku Gordana Cik</item>
      <item>ODO Šibenik, građansko upravni odjel punomoćnik sudionika u postupku Republika Hrvatska</item>
      <item>Odvj. društvo Macura i partneri j.t.d., Stjepana Radića 24, 22000 Šibenik</item>
      <item>Ured za izmjeru d.o.o., Eugena Kvaternika 6, 22000 Šibenik</item>
      <item>Mladenko Kulaš, Mate Bakrača bb, 22215 Zaton</item>
      <item>Jurleka Živka, Mate Bakrača bb, 22215 Zaton</item>
      <item>Vlasta Živković, Medinac bb, 22215 Zaton</item>
      <item>Zdravka Mrša, Mate Bakrača bb, 22215 Zaton</item>
      <item>Zorana Junaković</item>
    </derivirana_varijabla>
  </DomainObject.Predmet.OstaliListFormatedWithAdress>
  <DomainObject.Predmet.OstaliListFormatedWithAdressOIB>
    <izvorni_sadrzaj>
      <item>Dubravka Kulaš, Ante Starčevića 1 c, 22000 Šibenik punomoćnik sudionika u postupku Gordana Cik</item>
      <item>ODO Šibenik, građansko upravni odjel punomoćnik sudionika u postupku Republika Hrvatska</item>
      <item>Odvj. društvo Macura i partneri j.t.d., Stjepana Radića 24, 22000 Šibenik</item>
      <item>Ured za izmjeru d.o.o., Eugena Kvaternika 6, 22000 Šibenik</item>
      <item>Mladenko Kulaš, Mate Bakrača bb, 22215 Zaton</item>
      <item>Jurleka Živka, Mate Bakrača bb, 22215 Zaton</item>
      <item>Vlasta Živković, Medinac bb, 22215 Zaton</item>
      <item>Zdravka Mrša, Mate Bakrača bb, 22215 Zaton</item>
      <item>Zorana Junaković</item>
    </izvorni_sadrzaj>
    <derivirana_varijabla naziv="DomainObject.Predmet.OstaliListFormatedWithAdressOIB_1">
      <item>Dubravka Kulaš, Ante Starčevića 1 c, 22000 Šibenik punomoćnik sudionika u postupku Gordana Cik</item>
      <item>ODO Šibenik, građansko upravni odjel punomoćnik sudionika u postupku Republika Hrvatska</item>
      <item>Odvj. društvo Macura i partneri j.t.d., Stjepana Radića 24, 22000 Šibenik</item>
      <item>Ured za izmjeru d.o.o., Eugena Kvaternika 6, 22000 Šibenik</item>
      <item>Mladenko Kulaš, Mate Bakrača bb, 22215 Zaton</item>
      <item>Jurleka Živka, Mate Bakrača bb, 22215 Zaton</item>
      <item>Vlasta Živković, Medinac bb, 22215 Zaton</item>
      <item>Zdravka Mrša, Mate Bakrača bb, 22215 Zaton</item>
      <item>Zorana Junaković</item>
    </derivirana_varijabla>
  </DomainObject.Predmet.OstaliListFormatedWithAdressOIB>
  <DomainObject.Predmet.OstaliListNazivFormated>
    <izvorni_sadrzaj>
      <item>Dubravka Kulaš</item>
      <item>ODO Šibenik, građansko upravni odjel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izvorni_sadrzaj>
    <derivirana_varijabla naziv="DomainObject.Predmet.OstaliListNazivFormated_1">
      <item>Dubravka Kulaš</item>
      <item>ODO Šibenik, građansko upravni odjel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derivirana_varijabla>
  </DomainObject.Predmet.OstaliListNazivFormated>
  <DomainObject.Predmet.OstaliListNazivFormatedOIB>
    <izvorni_sadrzaj>
      <item>Dubravka Kulaš</item>
      <item>ODO Šibenik, građansko upravni odjel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izvorni_sadrzaj>
    <derivirana_varijabla naziv="DomainObject.Predmet.OstaliListNazivFormatedOIB_1">
      <item>Dubravka Kulaš</item>
      <item>ODO Šibenik, građansko upravni odjel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veljače 2020.</izvorni_sadrzaj>
    <derivirana_varijabla naziv="DomainObject.Datum_1">25. veljače 2020.</derivirana_varijabla>
  </DomainObject.Datum>
  <DomainObject.PoslovniBrojDokumenta>
    <izvorni_sadrzaj>P-1326/2015-25</izvorni_sadrzaj>
    <derivirana_varijabla naziv="DomainObject.PoslovniBrojDokumenta_1">P-1326/2015-25</derivirana_varijabla>
  </DomainObject.PoslovniBrojDokumenta>
  <DomainObject.Predmet.StrankaIDrugi>
    <izvorni_sadrzaj>Gordana Cik</izvorni_sadrzaj>
    <derivirana_varijabla naziv="DomainObject.Predmet.StrankaIDrugi_1">Gordana Cik</derivirana_varijabla>
  </DomainObject.Predmet.StrankaIDrugi>
  <DomainObject.Predmet.ProtustrankaIDrugi>
    <izvorni_sadrzaj>Republika Hrvatska i dr.</izvorni_sadrzaj>
    <derivirana_varijabla naziv="DomainObject.Predmet.ProtustrankaIDrugi_1">Republika Hrvatska i dr.</derivirana_varijabla>
  </DomainObject.Predmet.ProtustrankaIDrugi>
  <DomainObject.Predmet.StrankaIDrugiAdressOIB>
    <izvorni_sadrzaj>Gordana Cik, OIB 17127884736, Koroškega Bataljona 13, Ljubljana</izvorni_sadrzaj>
    <derivirana_varijabla naziv="DomainObject.Predmet.StrankaIDrugiAdressOIB_1">Gordana Cik, OIB 17127884736, Koroškega Bataljona 13, Ljubljana</derivirana_varijabla>
  </DomainObject.Predmet.StrankaIDrugiAdressOIB>
  <DomainObject.Predmet.ProtustrankaIDrugiAdressOIB>
    <izvorni_sadrzaj>Republika Hrvatska i dr.</izvorni_sadrzaj>
    <derivirana_varijabla naziv="DomainObject.Predmet.ProtustrankaIDrugiAdressOIB_1">Republika Hrvatska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Anka Mrša Fundberg</item>
      <item>Gordana Cik</item>
      <item>Republika Hrvatska</item>
      <item>Marija Tomšić</item>
      <item>Dubravka Kulaš</item>
      <item>ODO Šibenik, građansko upravni odjel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izvorni_sadrzaj>
    <derivirana_varijabla naziv="DomainObject.Predmet.SudioniciListNaziv_1">
      <item>Anka Mrša Fundberg</item>
      <item>Gordana Cik</item>
      <item>Republika Hrvatska</item>
      <item>Marija Tomšić</item>
      <item>Dubravka Kulaš</item>
      <item>ODO Šibenik, građansko upravni odjel</item>
      <item>Odvj. društvo Macura i partneri j.t.d.</item>
      <item>Ured za izmjeru d.o.o.</item>
      <item>Mladenko Kulaš</item>
      <item>Jurleka Živka</item>
      <item>Vlasta Živković</item>
      <item>Zdravka Mrša</item>
      <item>Zorana Junaković</item>
    </derivirana_varijabla>
  </DomainObject.Predmet.SudioniciListNaziv>
  <DomainObject.Predmet.SudioniciListAdressOIB>
    <izvorni_sadrzaj>
      <item>Anka Mrša Fundberg, Raslinska cesta 27,22215 Zaton</item>
      <item>Gordana Cik, OIB 17127884736, Koroškega Bataljona 13,Ljubljana</item>
      <item>Republika Hrvatska</item>
      <item>Marija Tomšić, Mate Bakrača bb,22215 Zaton</item>
      <item>Dubravka Kulaš, Ante Starčevića 1 c,22000 Šibenik</item>
      <item>ODO Šibenik, građansko upravni odjel</item>
      <item>Odvj. društvo Macura i partneri j.t.d., Stjepana Radića 24,22000 Šibenik</item>
      <item>Ured za izmjeru d.o.o., Eugena Kvaternika 6,22000 Šibenik</item>
      <item>Mladenko Kulaš, Mate Bakrača bb,22215 Zaton</item>
      <item>Jurleka Živka, Mate Bakrača bb,22215 Zaton</item>
      <item>Vlasta Živković, Medinac bb,22215 Zaton</item>
      <item>Zdravka Mrša, Mate Bakrača bb,22215 Zaton</item>
      <item>Zorana Junaković</item>
    </izvorni_sadrzaj>
    <derivirana_varijabla naziv="DomainObject.Predmet.SudioniciListAdressOIB_1">
      <item>Anka Mrša Fundberg, Raslinska cesta 27,22215 Zaton</item>
      <item>Gordana Cik, OIB 17127884736, Koroškega Bataljona 13,Ljubljana</item>
      <item>Republika Hrvatska</item>
      <item>Marija Tomšić, Mate Bakrača bb,22215 Zaton</item>
      <item>Dubravka Kulaš, Ante Starčevića 1 c,22000 Šibenik</item>
      <item>ODO Šibenik, građansko upravni odjel</item>
      <item>Odvj. društvo Macura i partneri j.t.d., Stjepana Radića 24,22000 Šibenik</item>
      <item>Ured za izmjeru d.o.o., Eugena Kvaternika 6,22000 Šibenik</item>
      <item>Mladenko Kulaš, Mate Bakrača bb,22215 Zaton</item>
      <item>Jurleka Živka, Mate Bakrača bb,22215 Zaton</item>
      <item>Vlasta Živković, Medinac bb,22215 Zaton</item>
      <item>Zdravka Mrša, Mate Bakrača bb,22215 Zaton</item>
      <item>Zorana Junaković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17127884736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17127884736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lipnja 2015.</izvorni_sadrzaj>
    <derivirana_varijabla naziv="DomainObject.Predmet.DatumPocetkaProcesa_1">5. lipnja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000C3-A9EA-4313-B28E-D0C76C137F53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1475</properties:Characters>
  <properties:Lines>12</properties:Lines>
  <properties:Paragraphs>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2022-12-22T07:49:00Z</dcterms:created>
  <dc:creator>Valentina Drlić</dc:creator>
  <cp:lastModifiedBy>Mirela Ramadža</cp:lastModifiedBy>
  <cp:lastPrinted>2022-12-21T08:21:00Z</cp:lastPrinted>
  <dcterms:modified xmlns:xsi="http://www.w3.org/2001/XMLSchema-instance" xsi:type="dcterms:W3CDTF">2022-12-22T09:01:00Z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P-1326/2015-25 / Zapisnik - Ročište za glavnu raspravu (P-1326-15 u 11,00.docx)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